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0E61" w14:textId="382382FE" w:rsidR="00BC41A1" w:rsidRPr="00BC41A1" w:rsidRDefault="00421705" w:rsidP="0042170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Title </w:t>
      </w:r>
      <w:r w:rsidRPr="00421705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421705">
        <w:rPr>
          <w:rFonts w:ascii="Times New Roman" w:hAnsi="Times New Roman" w:cs="Times New Roman"/>
          <w:b/>
          <w:color w:val="002060"/>
        </w:rPr>
        <w:t>Times New Roman 14</w:t>
      </w:r>
      <w:r w:rsidRPr="00421705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14:paraId="68BAF63B" w14:textId="7C9C6B28" w:rsidR="00021F82" w:rsidRPr="00B752C5" w:rsidRDefault="00421705" w:rsidP="005D0DE8">
      <w:pPr>
        <w:spacing w:after="0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B7643">
        <w:rPr>
          <w:rFonts w:ascii="Times New Roman" w:hAnsi="Times New Roman" w:cs="Times New Roman"/>
          <w:bCs/>
          <w:i/>
          <w:iCs/>
          <w:sz w:val="26"/>
          <w:szCs w:val="26"/>
        </w:rPr>
        <w:t>Authors</w:t>
      </w:r>
      <w:r w:rsidRPr="00B752C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</w:p>
    <w:p w14:paraId="45D98BCD" w14:textId="6E5478AF" w:rsidR="005D0DE8" w:rsidRPr="00B752C5" w:rsidRDefault="004A3E90" w:rsidP="008513EA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752C5">
        <w:rPr>
          <w:rFonts w:asciiTheme="majorBidi" w:hAnsiTheme="majorBidi" w:cstheme="majorBidi"/>
          <w:sz w:val="24"/>
          <w:szCs w:val="24"/>
        </w:rPr>
        <w:t xml:space="preserve">Email ID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</w:p>
    <w:p w14:paraId="1D86AE23" w14:textId="52D330BB" w:rsidR="00D77E98" w:rsidRPr="00D77E98" w:rsidRDefault="00B752C5" w:rsidP="00D77E98">
      <w:pPr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Affiliation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</w:p>
    <w:p w14:paraId="1D5AECA3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DD92DFC" w14:textId="6DC481D3" w:rsidR="005F1CF1" w:rsidRDefault="009E0347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Abstract Image</w:t>
      </w:r>
      <w:r w:rsidR="005F1C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F1CF1"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="005F1CF1">
        <w:rPr>
          <w:rFonts w:ascii="Times New Roman" w:hAnsi="Times New Roman" w:cs="Times New Roman"/>
          <w:b/>
          <w:sz w:val="26"/>
          <w:szCs w:val="26"/>
        </w:rPr>
        <w:t xml:space="preserve">maximum </w:t>
      </w:r>
      <w:r>
        <w:rPr>
          <w:rFonts w:ascii="Times New Roman" w:hAnsi="Times New Roman" w:cs="Times New Roman"/>
          <w:b/>
          <w:sz w:val="26"/>
          <w:szCs w:val="26"/>
        </w:rPr>
        <w:t>1 image</w:t>
      </w:r>
      <w:r w:rsidR="005F1CF1" w:rsidRPr="00B752C5">
        <w:rPr>
          <w:rFonts w:ascii="Times New Roman" w:hAnsi="Times New Roman" w:cs="Times New Roman"/>
          <w:b/>
          <w:sz w:val="26"/>
          <w:szCs w:val="26"/>
        </w:rPr>
        <w:t>)</w:t>
      </w:r>
      <w:r w:rsidR="005F1C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4F356FE2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E23BDC4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FCC56A4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027B831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D71C3EF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32FE542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631E740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42F961C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7984685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F9AD1B2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A91B9C4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F9CF3EF" w14:textId="363D1614" w:rsidR="005F1CF1" w:rsidRDefault="00AC4F81" w:rsidP="005F1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Figure / Graphic</w:t>
      </w:r>
      <w:r w:rsidR="005F1C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(Optional)   </w:t>
      </w:r>
    </w:p>
    <w:p w14:paraId="7A672A48" w14:textId="77777777" w:rsidR="00541FAA" w:rsidRPr="00562E19" w:rsidRDefault="00541FAA" w:rsidP="00562E1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0C55E1C" w14:textId="692A356F" w:rsidR="003F51C5" w:rsidRDefault="003F51C5" w:rsidP="00177C9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D3F4A3D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52B69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2A4341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AD44E" w14:textId="77777777" w:rsidR="00264DB4" w:rsidRDefault="00264DB4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2657FB" w14:textId="77777777" w:rsidR="00264DB4" w:rsidRDefault="00264DB4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CF290" w14:textId="77777777" w:rsidR="00B821E1" w:rsidRDefault="00B821E1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0529F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E21B6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1E4A89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525D2" w14:textId="77777777" w:rsidR="00124ADE" w:rsidRDefault="00124ADE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715F0B" w14:textId="42A5AA64" w:rsidR="00C20B02" w:rsidRPr="009E0347" w:rsidRDefault="00C20B02" w:rsidP="009E0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20B02" w:rsidRPr="009E0347" w:rsidSect="00B821E1">
      <w:headerReference w:type="default" r:id="rId7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419C" w14:textId="77777777" w:rsidR="002C3F11" w:rsidRDefault="002C3F11" w:rsidP="00B821E1">
      <w:pPr>
        <w:spacing w:after="0" w:line="240" w:lineRule="auto"/>
      </w:pPr>
      <w:r>
        <w:separator/>
      </w:r>
    </w:p>
  </w:endnote>
  <w:endnote w:type="continuationSeparator" w:id="0">
    <w:p w14:paraId="7B5397C7" w14:textId="77777777" w:rsidR="002C3F11" w:rsidRDefault="002C3F11" w:rsidP="00B8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-Regular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58CB0" w14:textId="77777777" w:rsidR="002C3F11" w:rsidRDefault="002C3F11" w:rsidP="00B821E1">
      <w:pPr>
        <w:spacing w:after="0" w:line="240" w:lineRule="auto"/>
      </w:pPr>
      <w:r>
        <w:separator/>
      </w:r>
    </w:p>
  </w:footnote>
  <w:footnote w:type="continuationSeparator" w:id="0">
    <w:p w14:paraId="7F491745" w14:textId="77777777" w:rsidR="002C3F11" w:rsidRDefault="002C3F11" w:rsidP="00B8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4284" w14:textId="77777777" w:rsidR="009E0347" w:rsidRPr="009E0347" w:rsidRDefault="009E0347" w:rsidP="009E0347">
    <w:pPr>
      <w:pStyle w:val="Header"/>
      <w:jc w:val="center"/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</w:pPr>
    <w:r w:rsidRPr="009E0347"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  <w:t>Golden Jubilee Conclave Series</w:t>
    </w:r>
  </w:p>
  <w:p w14:paraId="5F2AA9CE" w14:textId="77777777" w:rsidR="009E0347" w:rsidRPr="009E0347" w:rsidRDefault="009E0347" w:rsidP="009E0347">
    <w:pPr>
      <w:pStyle w:val="Header"/>
      <w:jc w:val="center"/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</w:pPr>
    <w:r w:rsidRPr="009E0347"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  <w:t>Al &amp; ML FOR TRANSFORMATIVE</w:t>
    </w:r>
  </w:p>
  <w:p w14:paraId="02C12B51" w14:textId="77777777" w:rsidR="009E0347" w:rsidRPr="009E0347" w:rsidRDefault="009E0347" w:rsidP="009E0347">
    <w:pPr>
      <w:pStyle w:val="Header"/>
      <w:jc w:val="center"/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</w:pPr>
    <w:r w:rsidRPr="009E0347"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  <w:t>INNOVATION:</w:t>
    </w:r>
  </w:p>
  <w:p w14:paraId="2CFA13E3" w14:textId="77777777" w:rsidR="009E0347" w:rsidRDefault="009E0347" w:rsidP="009E0347">
    <w:pPr>
      <w:pStyle w:val="Header"/>
      <w:jc w:val="center"/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</w:pPr>
    <w:r w:rsidRPr="009E0347"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  <w:t>BRIDGING FRONTIERS AND INDUSTRY</w:t>
    </w:r>
  </w:p>
  <w:p w14:paraId="6FA64C3D" w14:textId="7D7FDACE" w:rsidR="00B821E1" w:rsidRPr="00B821E1" w:rsidRDefault="00B821E1" w:rsidP="009E0347">
    <w:pPr>
      <w:pStyle w:val="Header"/>
      <w:jc w:val="center"/>
      <w:rPr>
        <w:rFonts w:ascii="Aptos Display" w:hAnsi="Aptos Display"/>
        <w:b/>
        <w:bCs/>
        <w:color w:val="002060"/>
        <w:sz w:val="28"/>
        <w:szCs w:val="28"/>
      </w:rPr>
    </w:pPr>
    <w:r w:rsidRPr="00B821E1">
      <w:rPr>
        <w:rFonts w:ascii="Aptos Display" w:hAnsi="Aptos Display"/>
        <w:b/>
        <w:bCs/>
        <w:color w:val="002060"/>
        <w:sz w:val="28"/>
        <w:szCs w:val="28"/>
      </w:rPr>
      <w:t>CSIR-National Institute for Interdisciplinary Science and Technology (NIIST)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AE7"/>
    <w:multiLevelType w:val="hybridMultilevel"/>
    <w:tmpl w:val="8EB8B40A"/>
    <w:lvl w:ilvl="0" w:tplc="8C121158">
      <w:start w:val="1"/>
      <w:numFmt w:val="decimal"/>
      <w:pStyle w:val="TFReferencesSectio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543B"/>
    <w:multiLevelType w:val="hybridMultilevel"/>
    <w:tmpl w:val="7DA22C36"/>
    <w:lvl w:ilvl="0" w:tplc="88464802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FD485E62">
      <w:start w:val="1"/>
      <w:numFmt w:val="lowerLetter"/>
      <w:lvlText w:val="(%2)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2302"/>
    <w:multiLevelType w:val="hybridMultilevel"/>
    <w:tmpl w:val="24289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5593">
    <w:abstractNumId w:val="0"/>
  </w:num>
  <w:num w:numId="2" w16cid:durableId="338965962">
    <w:abstractNumId w:val="1"/>
  </w:num>
  <w:num w:numId="3" w16cid:durableId="200481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M7QwMjYwMjMzMTBX0lEKTi0uzszPAykwqgUA67z3ZywAAAA="/>
  </w:docVars>
  <w:rsids>
    <w:rsidRoot w:val="00021F82"/>
    <w:rsid w:val="00021F82"/>
    <w:rsid w:val="00024DD7"/>
    <w:rsid w:val="0003585E"/>
    <w:rsid w:val="00042CF1"/>
    <w:rsid w:val="00076D34"/>
    <w:rsid w:val="000A05BD"/>
    <w:rsid w:val="000A42F0"/>
    <w:rsid w:val="000C48FC"/>
    <w:rsid w:val="000C782C"/>
    <w:rsid w:val="000D6243"/>
    <w:rsid w:val="000F36E3"/>
    <w:rsid w:val="000F66BA"/>
    <w:rsid w:val="001153EF"/>
    <w:rsid w:val="00124ADE"/>
    <w:rsid w:val="001272B7"/>
    <w:rsid w:val="00153842"/>
    <w:rsid w:val="00161D57"/>
    <w:rsid w:val="00170049"/>
    <w:rsid w:val="00177C9E"/>
    <w:rsid w:val="001A19D8"/>
    <w:rsid w:val="001B7643"/>
    <w:rsid w:val="001C535A"/>
    <w:rsid w:val="001E0B18"/>
    <w:rsid w:val="001F73AC"/>
    <w:rsid w:val="0020037C"/>
    <w:rsid w:val="00212FAC"/>
    <w:rsid w:val="00216C23"/>
    <w:rsid w:val="00226678"/>
    <w:rsid w:val="00244274"/>
    <w:rsid w:val="00257F0E"/>
    <w:rsid w:val="002624E4"/>
    <w:rsid w:val="002637D4"/>
    <w:rsid w:val="00264DB4"/>
    <w:rsid w:val="00285E4E"/>
    <w:rsid w:val="00293CAD"/>
    <w:rsid w:val="002A354B"/>
    <w:rsid w:val="002C3F11"/>
    <w:rsid w:val="002D29BB"/>
    <w:rsid w:val="002D4708"/>
    <w:rsid w:val="002D50D2"/>
    <w:rsid w:val="002D6780"/>
    <w:rsid w:val="002E42A3"/>
    <w:rsid w:val="003019E9"/>
    <w:rsid w:val="0030342A"/>
    <w:rsid w:val="00344F56"/>
    <w:rsid w:val="003474E2"/>
    <w:rsid w:val="00351931"/>
    <w:rsid w:val="00351D6B"/>
    <w:rsid w:val="00363F42"/>
    <w:rsid w:val="00383A23"/>
    <w:rsid w:val="00397CBD"/>
    <w:rsid w:val="003A0613"/>
    <w:rsid w:val="003C499B"/>
    <w:rsid w:val="003F51C5"/>
    <w:rsid w:val="00421705"/>
    <w:rsid w:val="00424A9B"/>
    <w:rsid w:val="00433ADB"/>
    <w:rsid w:val="00443179"/>
    <w:rsid w:val="0046673B"/>
    <w:rsid w:val="00474658"/>
    <w:rsid w:val="00475B73"/>
    <w:rsid w:val="004A3E90"/>
    <w:rsid w:val="004B5CA4"/>
    <w:rsid w:val="0051237E"/>
    <w:rsid w:val="00512CC4"/>
    <w:rsid w:val="005136D7"/>
    <w:rsid w:val="00532D3B"/>
    <w:rsid w:val="0053625F"/>
    <w:rsid w:val="00541FAA"/>
    <w:rsid w:val="00551E8C"/>
    <w:rsid w:val="00561417"/>
    <w:rsid w:val="00562E19"/>
    <w:rsid w:val="005651F1"/>
    <w:rsid w:val="00572AFB"/>
    <w:rsid w:val="005C2FF6"/>
    <w:rsid w:val="005C5035"/>
    <w:rsid w:val="005D0DE8"/>
    <w:rsid w:val="005E3553"/>
    <w:rsid w:val="005E4262"/>
    <w:rsid w:val="005E68DF"/>
    <w:rsid w:val="005F1CF1"/>
    <w:rsid w:val="00606AA4"/>
    <w:rsid w:val="00695DBA"/>
    <w:rsid w:val="006A3E7E"/>
    <w:rsid w:val="006A7398"/>
    <w:rsid w:val="006D1395"/>
    <w:rsid w:val="00701CC3"/>
    <w:rsid w:val="00711629"/>
    <w:rsid w:val="007464F5"/>
    <w:rsid w:val="00761725"/>
    <w:rsid w:val="007706D1"/>
    <w:rsid w:val="0077567B"/>
    <w:rsid w:val="00781890"/>
    <w:rsid w:val="00796B4B"/>
    <w:rsid w:val="007A5C1E"/>
    <w:rsid w:val="007C6BF2"/>
    <w:rsid w:val="007D557D"/>
    <w:rsid w:val="007D7901"/>
    <w:rsid w:val="007E1FA4"/>
    <w:rsid w:val="00821008"/>
    <w:rsid w:val="008513EA"/>
    <w:rsid w:val="00853579"/>
    <w:rsid w:val="008600C6"/>
    <w:rsid w:val="00871A50"/>
    <w:rsid w:val="008A47BE"/>
    <w:rsid w:val="008A65A3"/>
    <w:rsid w:val="008C53C0"/>
    <w:rsid w:val="008C7602"/>
    <w:rsid w:val="008D064D"/>
    <w:rsid w:val="00906B4E"/>
    <w:rsid w:val="00911DEE"/>
    <w:rsid w:val="0091372A"/>
    <w:rsid w:val="00915915"/>
    <w:rsid w:val="009809B1"/>
    <w:rsid w:val="009A5C50"/>
    <w:rsid w:val="009A5DF0"/>
    <w:rsid w:val="009A5E38"/>
    <w:rsid w:val="009B10EC"/>
    <w:rsid w:val="009C1331"/>
    <w:rsid w:val="009C1E77"/>
    <w:rsid w:val="009D003A"/>
    <w:rsid w:val="009E0347"/>
    <w:rsid w:val="009E354A"/>
    <w:rsid w:val="00A05604"/>
    <w:rsid w:val="00A30B48"/>
    <w:rsid w:val="00A37FB6"/>
    <w:rsid w:val="00A43D6F"/>
    <w:rsid w:val="00A7789B"/>
    <w:rsid w:val="00A85354"/>
    <w:rsid w:val="00AA2E46"/>
    <w:rsid w:val="00AC1734"/>
    <w:rsid w:val="00AC4F81"/>
    <w:rsid w:val="00AE0EA6"/>
    <w:rsid w:val="00AE5D21"/>
    <w:rsid w:val="00AE5FA4"/>
    <w:rsid w:val="00B1274A"/>
    <w:rsid w:val="00B21BA3"/>
    <w:rsid w:val="00B27338"/>
    <w:rsid w:val="00B279EA"/>
    <w:rsid w:val="00B30909"/>
    <w:rsid w:val="00B33D37"/>
    <w:rsid w:val="00B3487A"/>
    <w:rsid w:val="00B70E02"/>
    <w:rsid w:val="00B752C5"/>
    <w:rsid w:val="00B821E1"/>
    <w:rsid w:val="00B839BB"/>
    <w:rsid w:val="00BB1057"/>
    <w:rsid w:val="00BC41A1"/>
    <w:rsid w:val="00BF6330"/>
    <w:rsid w:val="00C07D86"/>
    <w:rsid w:val="00C10936"/>
    <w:rsid w:val="00C20B02"/>
    <w:rsid w:val="00C33761"/>
    <w:rsid w:val="00C60F2C"/>
    <w:rsid w:val="00C64105"/>
    <w:rsid w:val="00C76473"/>
    <w:rsid w:val="00C77383"/>
    <w:rsid w:val="00CA7E6C"/>
    <w:rsid w:val="00CC3606"/>
    <w:rsid w:val="00CD098C"/>
    <w:rsid w:val="00CD254B"/>
    <w:rsid w:val="00CD2F09"/>
    <w:rsid w:val="00CF7894"/>
    <w:rsid w:val="00D04931"/>
    <w:rsid w:val="00D11A3D"/>
    <w:rsid w:val="00D31148"/>
    <w:rsid w:val="00D32957"/>
    <w:rsid w:val="00D41983"/>
    <w:rsid w:val="00D47EAD"/>
    <w:rsid w:val="00D74A55"/>
    <w:rsid w:val="00D77E98"/>
    <w:rsid w:val="00D804F0"/>
    <w:rsid w:val="00D83173"/>
    <w:rsid w:val="00D965FC"/>
    <w:rsid w:val="00DA6624"/>
    <w:rsid w:val="00DB6286"/>
    <w:rsid w:val="00DC34FA"/>
    <w:rsid w:val="00DE0B8F"/>
    <w:rsid w:val="00E02EDD"/>
    <w:rsid w:val="00E05F09"/>
    <w:rsid w:val="00E1627D"/>
    <w:rsid w:val="00E32E33"/>
    <w:rsid w:val="00E35171"/>
    <w:rsid w:val="00E54FC5"/>
    <w:rsid w:val="00E74B09"/>
    <w:rsid w:val="00EB407C"/>
    <w:rsid w:val="00EC6A01"/>
    <w:rsid w:val="00F400D1"/>
    <w:rsid w:val="00F411F1"/>
    <w:rsid w:val="00F6079B"/>
    <w:rsid w:val="00F920D8"/>
    <w:rsid w:val="00FA7771"/>
    <w:rsid w:val="00FC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74C5C"/>
  <w15:docId w15:val="{20245D2E-5A1F-403C-B191-C78A9B69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F8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42CF1"/>
    <w:rPr>
      <w:rFonts w:ascii="STIX-Regular" w:hAnsi="STIX-Regular" w:hint="default"/>
      <w:b w:val="0"/>
      <w:bCs w:val="0"/>
      <w:i w:val="0"/>
      <w:iCs w:val="0"/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6A3E7E"/>
    <w:pPr>
      <w:ind w:left="720"/>
      <w:contextualSpacing/>
    </w:pPr>
  </w:style>
  <w:style w:type="paragraph" w:customStyle="1" w:styleId="TFReferencesSection">
    <w:name w:val="TF_References_Section"/>
    <w:basedOn w:val="Normal"/>
    <w:next w:val="Normal"/>
    <w:autoRedefine/>
    <w:rsid w:val="006A3E7E"/>
    <w:pPr>
      <w:numPr>
        <w:numId w:val="1"/>
      </w:numPr>
      <w:tabs>
        <w:tab w:val="left" w:pos="0"/>
        <w:tab w:val="left" w:pos="90"/>
        <w:tab w:val="left" w:pos="450"/>
        <w:tab w:val="left" w:pos="630"/>
      </w:tabs>
      <w:spacing w:after="0" w:line="360" w:lineRule="auto"/>
      <w:jc w:val="both"/>
    </w:pPr>
    <w:rPr>
      <w:rFonts w:ascii="Times New Roman" w:eastAsia="Times New Roman" w:hAnsi="Times New Roman" w:cs="Times New Roman"/>
      <w:kern w:val="19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6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1E1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1E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Valmiki</dc:creator>
  <cp:lastModifiedBy>athul prakash</cp:lastModifiedBy>
  <cp:revision>2</cp:revision>
  <cp:lastPrinted>2017-11-22T14:04:00Z</cp:lastPrinted>
  <dcterms:created xsi:type="dcterms:W3CDTF">2025-09-09T16:13:00Z</dcterms:created>
  <dcterms:modified xsi:type="dcterms:W3CDTF">2025-09-09T16:13:00Z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a9e8822d7dff4acb80e94d86226bde435c6eddfb60bd3f18e1cf98d83a9f1200</vt:lpwstr>
  </property>
</Properties>
</file>